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3" w:rsidRDefault="00AF205C" w:rsidP="00943192">
      <w:pPr>
        <w:jc w:val="center"/>
        <w:rPr>
          <w:cs/>
        </w:rPr>
      </w:pPr>
      <w:r w:rsidRPr="00AF205C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oundrect id="_x0000_s1051" style="position:absolute;left:0;text-align:left;margin-left:-21.75pt;margin-top:-40.5pt;width:498pt;height:765.75pt;z-index:-251641856" arcsize="10923f"/>
        </w:pict>
      </w:r>
      <w:r w:rsidRPr="00AF205C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35" style="position:absolute;left:0;text-align:left;margin-left:-5.25pt;margin-top:69pt;width:451.5pt;height:74.25pt;z-index:-251657216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59.25pt" o:allowoverlap="f" fillcolor="#369" stroked="f">
            <v:shadow on="t" color="#b2b2b2" opacity="52429f" offset="3pt"/>
            <v:textpath style="font-family:&quot;Tahoma&quot;;font-weight:bold;v-text-kern:t" trim="t" fitpath="t" string="จดหมายข่าว เทศบาลตำบลอ่าวพะยูน&#10;"/>
          </v:shape>
        </w:pict>
      </w:r>
    </w:p>
    <w:p w:rsidR="00203242" w:rsidRPr="00962233" w:rsidRDefault="00AF205C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</w:rPr>
      </w:pPr>
      <w:r w:rsidRPr="00AF205C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52" style="position:absolute;margin-left:-100.5pt;margin-top:3.6pt;width:83.25pt;height:79.5pt;z-index:-251640832"/>
        </w:pict>
      </w:r>
      <w:r w:rsidR="0096223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276350" cy="971550"/>
            <wp:effectExtent l="0" t="0" r="0" b="0"/>
            <wp:wrapSquare wrapText="bothSides"/>
            <wp:docPr id="5" name="Picture 6" descr="2551-08-05 10-44-10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51-08-05 10-44-10_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โดยงานจัดเก็บรายได</w:t>
      </w:r>
      <w:r w:rsidR="00962233" w:rsidRPr="00962233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้</w:t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 xml:space="preserve"> เทศบาลตำบลอ่าวพะยูน</w:t>
      </w:r>
    </w:p>
    <w:p w:rsidR="00962233" w:rsidRPr="00441AB4" w:rsidRDefault="00962233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  <w:cs/>
        </w:rPr>
      </w:pPr>
      <w:r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ตำบลปากพะยูน อำเภอปากพะยูน จังหวัดพัทลุง 93120</w:t>
      </w:r>
      <w:r w:rsidR="00441AB4">
        <w:rPr>
          <w:rFonts w:ascii="Angsana New" w:hAnsi="Angsana New" w:cs="Angsana New"/>
          <w:b/>
          <w:bCs/>
          <w:i/>
          <w:iCs/>
          <w:sz w:val="48"/>
          <w:szCs w:val="48"/>
        </w:rPr>
        <w:t xml:space="preserve"> </w:t>
      </w:r>
      <w:r w:rsidR="00441AB4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โทรศัพท์ 074-699393 โทรสาร 074-699393</w:t>
      </w:r>
    </w:p>
    <w:p w:rsidR="00962233" w:rsidRDefault="00AF205C" w:rsidP="00962233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44.75pt;margin-top:16.9pt;width:114pt;height:49.5pt;z-index:-251656192"/>
        </w:pict>
      </w:r>
    </w:p>
    <w:p w:rsidR="00962233" w:rsidRDefault="00962233" w:rsidP="0096223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                    </w:t>
      </w:r>
      <w:r w:rsidRPr="00962233">
        <w:rPr>
          <w:rFonts w:ascii="Angsana New" w:hAnsi="Angsana New" w:cs="Angsana New" w:hint="cs"/>
          <w:b/>
          <w:bCs/>
          <w:sz w:val="40"/>
          <w:szCs w:val="40"/>
          <w:cs/>
        </w:rPr>
        <w:t>ภาษีบำรุงท้อง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ที่</w:t>
      </w:r>
    </w:p>
    <w:p w:rsidR="00EA5D75" w:rsidRDefault="00962233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2233">
        <w:rPr>
          <w:rFonts w:ascii="Angsana New" w:hAnsi="Angsana New" w:cs="Angsana New" w:hint="cs"/>
          <w:sz w:val="32"/>
          <w:szCs w:val="32"/>
          <w:cs/>
        </w:rPr>
        <w:t>ที่ดิน หมายถึง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พื้นที่ดินรวมถึงภูเขาแ</w:t>
      </w:r>
      <w:r w:rsidR="00EA5D75">
        <w:rPr>
          <w:rFonts w:ascii="Angsana New" w:hAnsi="Angsana New" w:cs="Angsana New" w:hint="cs"/>
          <w:sz w:val="32"/>
          <w:szCs w:val="32"/>
          <w:cs/>
        </w:rPr>
        <w:t>ละแหล่</w:t>
      </w:r>
      <w:r>
        <w:rPr>
          <w:rFonts w:ascii="Angsana New" w:hAnsi="Angsana New" w:cs="Angsana New" w:hint="cs"/>
          <w:sz w:val="32"/>
          <w:szCs w:val="32"/>
          <w:cs/>
        </w:rPr>
        <w:t>งน้ำด้วย</w:t>
      </w:r>
    </w:p>
    <w:p w:rsidR="00EA5D75" w:rsidRDefault="00EA5D75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เจ้าของที่ดิน หมายถึง บุคคลหรือคณะบุคคลซึ่งมีกรรมสิทธิ์ในที่ดิน (สำรวจใหม่) ผู้มีหน้าที่เสียภาษีอื่นแบบแสดงรายการที่ดิน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ภ.ท.บ.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) ภายในเดือนมกราคม (สำรวจใหม่ทุกระยะ 4 ปี) เสียภาษีภายในเดือนมกราคม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เมษายนของทุกปี หรือภายใน 30 วันนับแต่วันที่ได้รับแจ้งประเมินคำนวณราคาปานกลางของที่ดินที่คณะกรรมการตีราคาปานกลางที่ดินกำหนดขึ้นเพื่อใช้ในการจัดเก็บภาษี </w:t>
      </w:r>
      <w:proofErr w:type="gramStart"/>
      <w:r>
        <w:rPr>
          <w:rFonts w:ascii="Angsana New" w:hAnsi="Angsana New" w:cs="Angsana New"/>
          <w:sz w:val="32"/>
          <w:szCs w:val="32"/>
        </w:rPr>
        <w:t>x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กับอัตราภาษีเนื้อที่ดินเพื่อคำนวณภาษี (ไร่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เนื้อที่ครอบครอง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เนื้อที่ลดหย่อน) เนื้อที่ดินในเขตเทศบาลตำบลเนื้อที่ลดหย่อนไม่เกิน 1 ไร่ เงินเพิ่มไม่เสียภาษีในกำหนดเสียเงินเพิ่มร้อยละ 2 ต่อเดือนของค่าภาษี</w:t>
      </w:r>
    </w:p>
    <w:p w:rsidR="008D6EA3" w:rsidRDefault="00AF205C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AF205C">
        <w:rPr>
          <w:rFonts w:ascii="Angsana New" w:hAnsi="Angsana New" w:cs="Angsana New"/>
          <w:noProof/>
          <w:sz w:val="32"/>
          <w:szCs w:val="32"/>
        </w:rPr>
        <w:pict>
          <v:roundrect id="_x0000_s1037" style="position:absolute;margin-left:-5.25pt;margin-top:.1pt;width:87.75pt;height:30.75pt;z-index:-251655168" arcsize="10923f"/>
        </w:pict>
      </w:r>
      <w:r w:rsidR="00EA5D75" w:rsidRPr="00EA5D75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  <w:r w:rsidR="00EA5D7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8D6EA3" w:rsidRPr="009B084A" w:rsidRDefault="008D6EA3" w:rsidP="009B084A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9B084A">
        <w:rPr>
          <w:rFonts w:ascii="Angsana New" w:hAnsi="Angsana New" w:cs="Angsana New" w:hint="cs"/>
          <w:b/>
          <w:bCs/>
          <w:sz w:val="32"/>
          <w:szCs w:val="32"/>
          <w:cs/>
        </w:rPr>
        <w:t>โทษทางแพ่ง</w:t>
      </w:r>
    </w:p>
    <w:p w:rsidR="008D6EA3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ไม่ยื่นแบบแสดงรายการภายในเวลากำหนดเสียเงินเพิ่มร้อยละ 10 ของภาษี</w:t>
      </w:r>
    </w:p>
    <w:p w:rsidR="009B084A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ยื่นแบบแสดงรายการไม่ถูกต้องเสียเงินเพิ่มร้อยละ 5 ของค่าภาษี</w:t>
      </w:r>
    </w:p>
    <w:p w:rsidR="009B084A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แจ้งจำนวนเนื้อที่ดินไม่ถูกต้องให้เสียเงินเพิ่ม 1 เท่าของภาษี</w:t>
      </w:r>
    </w:p>
    <w:p w:rsidR="005338DD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ไม่ชำระภาษีภายในกำหนดเสียเงินเพิ่มร้อยละ 24 ต่อปี</w:t>
      </w:r>
    </w:p>
    <w:p w:rsidR="005338DD" w:rsidRDefault="005338DD" w:rsidP="005338D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5338DD">
        <w:rPr>
          <w:rFonts w:ascii="Angsana New" w:hAnsi="Angsana New" w:cs="Angsana New" w:hint="cs"/>
          <w:b/>
          <w:bCs/>
          <w:sz w:val="32"/>
          <w:szCs w:val="32"/>
          <w:cs/>
        </w:rPr>
        <w:t>โทษทางอาญา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พยายามหลีกเลี่ยงการเสียภาษีบำรุงท้องที่โทษจำคุกไม่เกิน 6 เดือนหรือปรับไม่เกิน 2,000 บาท หรือทั้งจำทั้งปรับ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ไม่ยอมชี้เขตหรือไม่ยอมแจ้งจำนวนเนื้อที่ดินโทษจำคุก 1 เดือน หรือปรับไม่เกิน 1,000 บาท หรือทั้งจำทั้งปรับ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ขัดขวางเจ้าพนักงานโทษจำคุกไม่เกิน 1 เดือน หรือปรับไม่เกิน 1,000 บาท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ผู้ใดฝ่าฝืนคำสั่งของเจ้าที่โทษจำคุกไม่เกิน 1 เดือน หรือปรับไม่เกิน 1,000 </w:t>
      </w:r>
      <w:r w:rsidR="002D57CF">
        <w:rPr>
          <w:rFonts w:ascii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hAnsi="Angsana New" w:cs="Angsana New" w:hint="cs"/>
          <w:sz w:val="32"/>
          <w:szCs w:val="32"/>
          <w:cs/>
        </w:rPr>
        <w:t>หรือทั้งจำทั้งปรับ</w:t>
      </w:r>
    </w:p>
    <w:p w:rsidR="008D6EA3" w:rsidRPr="008D6EA3" w:rsidRDefault="00AF205C" w:rsidP="008D6EA3">
      <w:pPr>
        <w:pStyle w:val="a5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38" type="#_x0000_t98" style="position:absolute;left:0;text-align:left;margin-left:135.75pt;margin-top:13pt;width:156pt;height:44.25pt;z-index:-251654144"/>
        </w:pict>
      </w:r>
    </w:p>
    <w:p w:rsidR="008D6EA3" w:rsidRPr="008D6EA3" w:rsidRDefault="00AF205C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 w:rsidRPr="00AF205C">
        <w:rPr>
          <w:rFonts w:ascii="Angsana New" w:hAnsi="Angsana New" w:cs="Angsana New"/>
          <w:noProof/>
          <w:sz w:val="32"/>
          <w:szCs w:val="32"/>
        </w:rPr>
        <w:lastRenderedPageBreak/>
        <w:pict>
          <v:roundrect id="_x0000_s1050" style="position:absolute;margin-left:-19.5pt;margin-top:-32.7pt;width:498pt;height:695.25pt;z-index:-251642880" arcsize="10923f"/>
        </w:pict>
      </w:r>
      <w:r w:rsidR="009C120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ภาษีโรงเรือนและที่ดิน</w:t>
      </w:r>
    </w:p>
    <w:p w:rsidR="009C1208" w:rsidRDefault="009C120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8D6EA3" w:rsidRDefault="009C1208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C1208">
        <w:rPr>
          <w:rFonts w:ascii="Angsana New" w:hAnsi="Angsana New" w:cs="Angsana New" w:hint="cs"/>
          <w:sz w:val="32"/>
          <w:szCs w:val="32"/>
          <w:cs/>
        </w:rPr>
        <w:t>หมายถึง</w:t>
      </w:r>
      <w:r w:rsidRPr="009C1208">
        <w:rPr>
          <w:rFonts w:ascii="Angsana New" w:hAnsi="Angsana New" w:cs="Angsana New"/>
          <w:sz w:val="32"/>
          <w:szCs w:val="32"/>
        </w:rPr>
        <w:t xml:space="preserve"> </w:t>
      </w:r>
      <w:r w:rsidRPr="009C1208">
        <w:rPr>
          <w:rFonts w:ascii="Angsana New" w:hAnsi="Angsana New" w:cs="Angsana New" w:hint="cs"/>
          <w:sz w:val="32"/>
          <w:szCs w:val="32"/>
          <w:cs/>
        </w:rPr>
        <w:t>ภาษีที่จัดเก็บจากโรงเรือนหรือสิ่งปลูกสร้าง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อย่างอื่นกับที่ดิน ซึ่งใช้ต่อเนื่องกับโรงเรือนหรือสิ่งปลูกสร้างนั้น โรงเรือน หมายถึง บ้าน ตึกแถว อาคาร สำนักงานบริษัท ธนาคาร โรงแรม 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โรงภาพยนตร์ โรงพยาบาล โรงเรียน แฟลต สนามมวย สนามม้า คลังสินค้า หอพัก ฯลฯ ผู้มีหน้าที่เสียภาษีโรงเรือนและที่ดิน คือเจ้าของทรัพย์สินนั้นๆ ค่าภาษีผู้เสียภาษีชำระภาษีปีละครั้งตามค่ารายปีของทรัพย์สินในอัตราร้อยละ 12.5 ปี</w:t>
      </w:r>
    </w:p>
    <w:p w:rsidR="00884942" w:rsidRDefault="00AF205C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39" style="position:absolute;left:0;text-align:left;margin-left:0;margin-top:18.9pt;width:108.75pt;height:27.75pt;z-index:-251653120" arcsize="10923f"/>
        </w:pict>
      </w:r>
    </w:p>
    <w:p w:rsidR="00D73E5B" w:rsidRPr="009E2A41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D73E5B"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884942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เจ้าของทรัพย์สินยื่นแบบแจ้งรายการทรัพย์สิน (แบบ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 ภายในเดือนกุมภาพันธ์ของทุกปี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เสียภาษีภายใน 30 วันนับถัดจากวันที่ได้รับแจ้งการประเมินหรือยื่นแบบ (ภายในเดือน</w:t>
      </w:r>
      <w:r w:rsidR="00232971">
        <w:rPr>
          <w:rFonts w:ascii="Angsana New" w:hAnsi="Angsana New" w:cs="Angsana New" w:hint="cs"/>
          <w:sz w:val="32"/>
          <w:szCs w:val="32"/>
          <w:cs/>
        </w:rPr>
        <w:t>กุมภาพันธ์ข</w:t>
      </w:r>
      <w:r>
        <w:rPr>
          <w:rFonts w:ascii="Angsana New" w:hAnsi="Angsana New" w:cs="Angsana New" w:hint="cs"/>
          <w:sz w:val="32"/>
          <w:szCs w:val="32"/>
          <w:cs/>
        </w:rPr>
        <w:t>องทุกปี)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หากไม่เสียภาษีภายในกำหนดต้องเสียเงินเพิ่มดังนี้</w:t>
      </w:r>
    </w:p>
    <w:p w:rsidR="00884942" w:rsidRDefault="00884942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เดือนเสียเงินเพิ่มร้อยละ 2.5 ของค่าภาษีค้าง</w:t>
      </w:r>
    </w:p>
    <w:p w:rsidR="00884942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</w:t>
      </w:r>
      <w:r w:rsidR="00884942">
        <w:rPr>
          <w:rFonts w:ascii="Angsana New" w:hAnsi="Angsana New" w:cs="Angsana New" w:hint="cs"/>
          <w:sz w:val="32"/>
          <w:szCs w:val="32"/>
          <w:cs/>
        </w:rPr>
        <w:t>น 1 เดือนแต่ไม่เกิน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2 เดือนเสียเงินเพิ่มร้อยละ 5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เสียภาษีเกิน 2 เดือนแต่ไม่เกิน 3 เดือนเสียเงินเพิ่มร้อยละ 7.50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เสียภาษีไม่เกิน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เดือนแต่ไม่เกิน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เดือนเสียเงินเพิ่มร้อยละ 10 ของค่าภาษีค้าง</w:t>
      </w:r>
    </w:p>
    <w:p w:rsidR="009E2A41" w:rsidRDefault="00AF205C" w:rsidP="009E2A41">
      <w:pPr>
        <w:pStyle w:val="a5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0" style="position:absolute;left:0;text-align:left;margin-left:-3.75pt;margin-top:17.4pt;width:83.25pt;height:31.5pt;z-index:-251652096" arcsize="10923f"/>
        </w:pic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</w:p>
    <w:p w:rsidR="00AC255A" w:rsidRDefault="009E2A4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2)ภายในกำหนดปรับ 200 บาท (มาตรา 46) แจ้งข้อความเท็จโ</w:t>
      </w:r>
      <w:r w:rsidR="00A61E4A">
        <w:rPr>
          <w:rFonts w:ascii="Angsana New" w:hAnsi="Angsana New" w:cs="Angsana New" w:hint="cs"/>
          <w:sz w:val="32"/>
          <w:szCs w:val="32"/>
          <w:cs/>
        </w:rPr>
        <w:t>ด</w:t>
      </w:r>
      <w:r>
        <w:rPr>
          <w:rFonts w:ascii="Angsana New" w:hAnsi="Angsana New" w:cs="Angsana New" w:hint="cs"/>
          <w:sz w:val="32"/>
          <w:szCs w:val="32"/>
          <w:cs/>
        </w:rPr>
        <w:t xml:space="preserve">ยเจตนาที่จะหลีกเลี่ยงภาษีต้องระวางโทษจำคุกไม่เกิน 6 เดือนปรับไม่เกิน 500 </w:t>
      </w: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232971" w:rsidRDefault="0023297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9B46E6" w:rsidRPr="00AC255A" w:rsidRDefault="009B46E6" w:rsidP="009B46E6">
      <w:pPr>
        <w:pStyle w:val="a5"/>
        <w:spacing w:after="0" w:line="240" w:lineRule="auto"/>
        <w:ind w:left="0" w:firstLine="855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323752" w:rsidRPr="00AC255A" w:rsidRDefault="00AF205C" w:rsidP="00323752">
      <w:pPr>
        <w:pStyle w:val="a5"/>
        <w:spacing w:after="0" w:line="240" w:lineRule="auto"/>
        <w:ind w:left="0" w:firstLine="855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056" type="#_x0000_t98" style="position:absolute;left:0;text-align:left;margin-left:182.25pt;margin-top:-19.1pt;width:94.5pt;height:57.75pt;z-index:-251637760"/>
        </w:pict>
      </w: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9" style="position:absolute;left:0;text-align:left;margin-left:-30.75pt;margin-top:-39pt;width:498pt;height:726pt;z-index:-251643904" arcsize="10923f"/>
        </w:pict>
      </w:r>
      <w:r w:rsidR="00323752">
        <w:rPr>
          <w:rFonts w:ascii="Angsana New" w:hAnsi="Angsana New" w:cs="Angsana New"/>
          <w:sz w:val="32"/>
          <w:szCs w:val="32"/>
        </w:rPr>
        <w:t xml:space="preserve">                                                               </w:t>
      </w:r>
      <w:r w:rsidR="00323752" w:rsidRPr="00AC255A">
        <w:rPr>
          <w:rFonts w:ascii="Angsana New" w:hAnsi="Angsana New" w:cs="Angsana New" w:hint="cs"/>
          <w:b/>
          <w:bCs/>
          <w:sz w:val="36"/>
          <w:szCs w:val="36"/>
          <w:cs/>
        </w:rPr>
        <w:t>ภาษีป้าย</w:t>
      </w:r>
    </w:p>
    <w:p w:rsidR="009B46E6" w:rsidRDefault="009B46E6" w:rsidP="00323752">
      <w:pPr>
        <w:pStyle w:val="a5"/>
        <w:tabs>
          <w:tab w:val="left" w:pos="4125"/>
        </w:tabs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F205C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2" style="position:absolute;left:0;text-align:left;margin-left:-8.25pt;margin-top:17.05pt;width:103.5pt;height:30.75pt;z-index:-251650048" arcsize="10923f"/>
        </w:pict>
      </w:r>
    </w:p>
    <w:p w:rsidR="00AC255A" w:rsidRPr="00AC255A" w:rsidRDefault="00AC255A" w:rsidP="00AC255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C255A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ขั้นตอนการเสียภาษี</w:t>
      </w:r>
    </w:p>
    <w:p w:rsidR="00AC255A" w:rsidRDefault="00AC255A" w:rsidP="00AC255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เจ้าของทรัพย์สินยื่นแบบแจ้งรายการทรัพย์สิน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</w:t>
      </w:r>
      <w:r w:rsidR="00DB1BBC">
        <w:rPr>
          <w:rFonts w:ascii="Angsana New" w:hAnsi="Angsana New" w:cs="Angsana New" w:hint="cs"/>
          <w:sz w:val="32"/>
          <w:szCs w:val="32"/>
          <w:cs/>
        </w:rPr>
        <w:t>ป</w:t>
      </w:r>
      <w:proofErr w:type="spellEnd"/>
      <w:r w:rsidR="00DB1BBC">
        <w:rPr>
          <w:rFonts w:ascii="Angsana New" w:hAnsi="Angsana New" w:cs="Angsana New" w:hint="cs"/>
          <w:sz w:val="32"/>
          <w:szCs w:val="32"/>
          <w:cs/>
        </w:rPr>
        <w:t xml:space="preserve"> 1</w:t>
      </w:r>
      <w:r>
        <w:rPr>
          <w:rFonts w:ascii="Angsana New" w:hAnsi="Angsana New" w:cs="Angsana New" w:hint="cs"/>
          <w:sz w:val="32"/>
          <w:szCs w:val="32"/>
          <w:cs/>
        </w:rPr>
        <w:t>) ภายในเดือน</w:t>
      </w:r>
      <w:r w:rsidR="00232971">
        <w:rPr>
          <w:rFonts w:ascii="Angsana New" w:hAnsi="Angsana New" w:cs="Angsana New" w:hint="cs"/>
          <w:sz w:val="32"/>
          <w:szCs w:val="32"/>
          <w:cs/>
        </w:rPr>
        <w:t>มีนาคม</w:t>
      </w:r>
      <w:r>
        <w:rPr>
          <w:rFonts w:ascii="Angsana New" w:hAnsi="Angsana New" w:cs="Angsana New" w:hint="cs"/>
          <w:sz w:val="32"/>
          <w:szCs w:val="32"/>
          <w:cs/>
        </w:rPr>
        <w:t>ของทุกปี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เสียภาษีภายใน </w:t>
      </w:r>
      <w:r w:rsidR="00232971">
        <w:rPr>
          <w:rFonts w:ascii="Angsana New" w:hAnsi="Angsana New" w:cs="Angsana New" w:hint="cs"/>
          <w:sz w:val="32"/>
          <w:szCs w:val="32"/>
          <w:cs/>
        </w:rPr>
        <w:t>15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วันนับถัดจากวันที่ได้รับแจ้งการประเมินหรือยื่นแบบ (ภายในเดือนมีนาคมของทุกปี)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</w:t>
      </w:r>
      <w:r w:rsidR="00232971">
        <w:rPr>
          <w:rFonts w:ascii="Angsana New" w:hAnsi="Angsana New" w:cs="Angsana New" w:hint="cs"/>
          <w:sz w:val="32"/>
          <w:szCs w:val="32"/>
          <w:cs/>
        </w:rPr>
        <w:t>ษีในกำหนดต้องเสียเงินเพิ่มร้อยละ 2 ต่อเดือนของภาษีป้าย</w:t>
      </w:r>
    </w:p>
    <w:p w:rsidR="00232971" w:rsidRDefault="00232971" w:rsidP="00232971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95F19" w:rsidRDefault="00E26987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E26987">
        <w:rPr>
          <w:rFonts w:ascii="Angsana New" w:hAnsi="Angsana New" w:cs="Angsana New" w:hint="cs"/>
          <w:b/>
          <w:bCs/>
          <w:sz w:val="32"/>
          <w:szCs w:val="32"/>
          <w:cs/>
        </w:rPr>
        <w:t>บทกำหนดโทษ</w:t>
      </w:r>
    </w:p>
    <w:p w:rsidR="00232971" w:rsidRDefault="00E26987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E26987">
        <w:rPr>
          <w:rFonts w:ascii="Angsana New" w:hAnsi="Angsana New" w:cs="Angsana New" w:hint="cs"/>
          <w:sz w:val="32"/>
          <w:szCs w:val="32"/>
          <w:cs/>
        </w:rPr>
        <w:t>ไม่ยื่น</w:t>
      </w:r>
      <w:r w:rsidR="00232971">
        <w:rPr>
          <w:rFonts w:ascii="Angsana New" w:hAnsi="Angsana New" w:cs="Angsana New" w:hint="cs"/>
          <w:sz w:val="32"/>
          <w:szCs w:val="32"/>
          <w:cs/>
        </w:rPr>
        <w:t>แบบภาษี</w:t>
      </w:r>
      <w:r>
        <w:rPr>
          <w:rFonts w:ascii="Angsana New" w:hAnsi="Angsana New" w:cs="Angsana New" w:hint="cs"/>
          <w:sz w:val="32"/>
          <w:szCs w:val="32"/>
          <w:cs/>
        </w:rPr>
        <w:t>ภายในกำหนด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 ให้เสียเงินเพิ่มร้อยละ 10 ของภาษีป้ายเว้นแต่กรณีที่เจ้าของป้ายได้ยื่นแบบแสดงรายการภาษีป้ายก่อน ให้เสียเงินเพิ่มร้อยละ 5 ของภาษีป้าย ผู้ใดแ</w:t>
      </w:r>
      <w:r>
        <w:rPr>
          <w:rFonts w:ascii="Angsana New" w:hAnsi="Angsana New" w:cs="Angsana New" w:hint="cs"/>
          <w:sz w:val="32"/>
          <w:szCs w:val="32"/>
          <w:cs/>
        </w:rPr>
        <w:t xml:space="preserve">จ้งข้อความเท็จโดยเจตนาที่จะหลีกเลี่ยงภาษีต้องระวางโทษจำคุกไม่เกิน </w:t>
      </w:r>
      <w:r w:rsidR="00232971">
        <w:rPr>
          <w:rFonts w:ascii="Angsana New" w:hAnsi="Angsana New" w:cs="Angsana New" w:hint="cs"/>
          <w:sz w:val="32"/>
          <w:szCs w:val="32"/>
          <w:cs/>
        </w:rPr>
        <w:t xml:space="preserve">1 ปี </w:t>
      </w:r>
      <w:r>
        <w:rPr>
          <w:rFonts w:ascii="Angsana New" w:hAnsi="Angsana New" w:cs="Angsana New" w:hint="cs"/>
          <w:sz w:val="32"/>
          <w:szCs w:val="32"/>
          <w:cs/>
        </w:rPr>
        <w:t>ปรับ</w:t>
      </w:r>
      <w:r w:rsidR="00232971">
        <w:rPr>
          <w:rFonts w:ascii="Angsana New" w:hAnsi="Angsana New" w:cs="Angsana New" w:hint="cs"/>
          <w:sz w:val="32"/>
          <w:szCs w:val="32"/>
          <w:cs/>
        </w:rPr>
        <w:t>ตั้งแต่ 5,000 บาท ถึง 50,000 บาท หรือทั้งจำทั้งปรับ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DE0828" w:rsidRDefault="00AF205C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F205C"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4" style="position:absolute;margin-left:-9.75pt;margin-top:17.2pt;width:121.5pt;height:33.15pt;z-index:-251648000" arcsize="10923f"/>
        </w:pict>
      </w:r>
    </w:p>
    <w:p w:rsidR="00595F19" w:rsidRDefault="00DE082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DE0828">
        <w:rPr>
          <w:rFonts w:ascii="Angsana New" w:hAnsi="Angsana New" w:cs="Angsana New" w:hint="cs"/>
          <w:b/>
          <w:bCs/>
          <w:sz w:val="32"/>
          <w:szCs w:val="32"/>
          <w:cs/>
        </w:rPr>
        <w:t>ผู้มีหน้าที่เสียภาษีป้ายคือ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E0828">
        <w:rPr>
          <w:rFonts w:ascii="Angsana New" w:hAnsi="Angsana New" w:cs="Angsana New" w:hint="cs"/>
          <w:sz w:val="32"/>
          <w:szCs w:val="32"/>
          <w:cs/>
        </w:rPr>
        <w:t>เจ้าของป้าย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ผู้ครอบครองป้ายหรือเจ้าของที่ดินที่ป้ายนั้นติดตั้งอยู่</w:t>
      </w:r>
    </w:p>
    <w:p w:rsidR="00EE416C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การคำนวณพื้นที่ป้ายอัตราค่าภาษีป้าย ป้ายที่มีขอบเขตคำนวณดังนี้ ส่วนกว้าง </w:t>
      </w:r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>ส่วนยาวที่สุดของป้ายนั้น ป้ายที่ไม่มีขอบเขตคำนวณดังนี้ให้ถือตัวอักษรภาพที่อยู่ริมสุดเป็นขอบเขตเพื่อกำหนดส่วนกว้างที่สุดยาวที่สุด อัตราภาษีป้ายแบ่งเป็น 3 อัตรา</w:t>
      </w:r>
    </w:p>
    <w:tbl>
      <w:tblPr>
        <w:tblStyle w:val="a6"/>
        <w:tblpPr w:leftFromText="180" w:rightFromText="180" w:vertAnchor="text" w:horzAnchor="margin" w:tblpXSpec="center" w:tblpY="203"/>
        <w:tblW w:w="0" w:type="auto"/>
        <w:tblLook w:val="04A0"/>
      </w:tblPr>
      <w:tblGrid>
        <w:gridCol w:w="4621"/>
        <w:gridCol w:w="3284"/>
      </w:tblGrid>
      <w:tr w:rsidR="003059BF" w:rsidTr="003059BF">
        <w:tc>
          <w:tcPr>
            <w:tcW w:w="4621" w:type="dxa"/>
          </w:tcPr>
          <w:p w:rsidR="003059BF" w:rsidRPr="001C3274" w:rsidRDefault="003059BF" w:rsidP="003059B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284" w:type="dxa"/>
          </w:tcPr>
          <w:p w:rsidR="003059BF" w:rsidRPr="001C3274" w:rsidRDefault="003059BF" w:rsidP="003059B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</w:tr>
      <w:tr w:rsidR="003059BF" w:rsidTr="003059BF">
        <w:tc>
          <w:tcPr>
            <w:tcW w:w="4621" w:type="dxa"/>
          </w:tcPr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1.อักษรไทยล้วน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อักษรไทยปนอักษรต่างประเทศ/ภาพ/เครื่องหมาย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3.ป้ายที่ไม่มีอักษรไทยหรืออักษรไทยอยู่ใต้หรือต่ำกว่าอักษรต่างประเทศ</w:t>
            </w:r>
          </w:p>
          <w:p w:rsidR="003059BF" w:rsidRPr="001C3274" w:rsidRDefault="003059BF" w:rsidP="003059BF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***ป้ายใดที่เสียต่ำกว่า 200 บาทให้เสีย 200 บาท***</w:t>
            </w:r>
          </w:p>
        </w:tc>
        <w:tc>
          <w:tcPr>
            <w:tcW w:w="3284" w:type="dxa"/>
          </w:tcPr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 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3059BF" w:rsidRDefault="003059BF" w:rsidP="003059B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 xml:space="preserve">20 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3059BF" w:rsidRPr="001C3274" w:rsidRDefault="003059BF" w:rsidP="003059B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40 บาท/500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</w:tc>
      </w:tr>
    </w:tbl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</w:rPr>
      </w:pPr>
    </w:p>
    <w:p w:rsidR="00232971" w:rsidRPr="00DE0828" w:rsidRDefault="00232971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DE0828" w:rsidRPr="00DE0828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595F19" w:rsidRDefault="00AF205C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roundrect id="_x0000_s1054" style="position:absolute;margin-left:-39.2pt;margin-top:-.55pt;width:515.25pt;height:447.55pt;z-index:-251638784" arcsize="10923f"/>
        </w:pict>
      </w:r>
    </w:p>
    <w:p w:rsidR="00595F19" w:rsidRPr="001C3274" w:rsidRDefault="00A91524" w:rsidP="00A91524">
      <w:pPr>
        <w:tabs>
          <w:tab w:val="left" w:pos="51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595F19" w:rsidRDefault="001C3274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C3274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 การคำนวณภาษีป้าย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ให้คำนวณโดยนำพื้นที่ป้าย คูณด้วย อัตราภาษีป้าย เช่น ป้ายที่ต้องเสียภาษีมีพื้นที่ 10,000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ซม. เป็นป้ายประเภทที่ 2 เสียภาษีดังนี้</w:t>
      </w:r>
    </w:p>
    <w:p w:rsidR="001C3274" w:rsidRDefault="001C3274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10,000 / 500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 xml:space="preserve"> 20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=  400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1C3274" w:rsidRDefault="00AF205C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AF205C">
        <w:rPr>
          <w:rFonts w:ascii="Angsana New" w:hAnsi="Angsana New" w:cs="Angsana New"/>
          <w:noProof/>
          <w:sz w:val="36"/>
          <w:szCs w:val="36"/>
        </w:rPr>
        <w:pict>
          <v:roundrect id="_x0000_s1046" style="position:absolute;margin-left:-3.75pt;margin-top:19.25pt;width:128.25pt;height:35.25pt;z-index:-251646976" arcsize="10923f"/>
        </w:pict>
      </w:r>
    </w:p>
    <w:p w:rsidR="00595F19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1C3274" w:rsidRPr="001C3274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595F19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1) พร้อมหลักฐานภายในเดือนมีนาคมของทุกปี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พนักงานเจ้าหน้าที่ประเมินค่าภาษีป้าย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เสียภาษีป้ายภายใน 15 วันนับแต่วันที่ได้รับแจ้งการประเมิน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ไม่เสียภาษีภายในกำหนดเสียเงินเพิ่มร้อยละ 2 ต่อเดือนของค่าภาษีป้าย</w:t>
      </w:r>
    </w:p>
    <w:p w:rsidR="00892A05" w:rsidRPr="00892A05" w:rsidRDefault="00AF205C" w:rsidP="00892A05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F205C"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7" style="position:absolute;left:0;text-align:left;margin-left:.75pt;margin-top:15.5pt;width:110.25pt;height:35.25pt;z-index:-251645952" arcsize="10923f"/>
        </w:pict>
      </w:r>
    </w:p>
    <w:p w:rsidR="00892A05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บทกำหนดโทษ</w:t>
      </w:r>
    </w:p>
    <w:p w:rsidR="00892A05" w:rsidRPr="00892A05" w:rsidRDefault="00892A05" w:rsidP="0096223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1) 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10,000 บาท (มาตรา 35) แจ้งข้อความเท็จเพื่อหลีกเลี่ยงการเสียภาษีต้องระวางโทษจำคุกไม่เกิน 1 ปีหรือปรับตั้งแต่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50,000 บาท หรือทั้งจำทั้งปรับ (มาตรา 34)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00790D" w:rsidP="00907DF6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ข่าวที่ 1/255</w:t>
      </w:r>
      <w:r w:rsidR="006E47C1">
        <w:rPr>
          <w:rFonts w:ascii="Angsana New" w:hAnsi="Angsana New" w:cs="Angsana New"/>
          <w:b/>
          <w:bCs/>
          <w:sz w:val="36"/>
          <w:szCs w:val="36"/>
        </w:rPr>
        <w:t>9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sectPr w:rsidR="00595F19" w:rsidSect="0020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67"/>
    <w:multiLevelType w:val="hybridMultilevel"/>
    <w:tmpl w:val="EEE8E732"/>
    <w:lvl w:ilvl="0" w:tplc="6CF8FACA">
      <w:numFmt w:val="bullet"/>
      <w:lvlText w:val="*"/>
      <w:lvlJc w:val="left"/>
      <w:pPr>
        <w:ind w:left="7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2D7588"/>
    <w:multiLevelType w:val="hybridMultilevel"/>
    <w:tmpl w:val="04208088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F5702"/>
    <w:multiLevelType w:val="hybridMultilevel"/>
    <w:tmpl w:val="4F9C8906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01"/>
    <w:multiLevelType w:val="hybridMultilevel"/>
    <w:tmpl w:val="BB92857E"/>
    <w:lvl w:ilvl="0" w:tplc="6CF8FACA">
      <w:numFmt w:val="bullet"/>
      <w:lvlText w:val="*"/>
      <w:lvlJc w:val="left"/>
      <w:pPr>
        <w:ind w:left="72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4F36"/>
    <w:multiLevelType w:val="hybridMultilevel"/>
    <w:tmpl w:val="90707DF2"/>
    <w:lvl w:ilvl="0" w:tplc="C428E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5545B2"/>
    <w:multiLevelType w:val="hybridMultilevel"/>
    <w:tmpl w:val="52BA0B4C"/>
    <w:lvl w:ilvl="0" w:tplc="859E80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1870"/>
    <w:multiLevelType w:val="hybridMultilevel"/>
    <w:tmpl w:val="6BF2AB92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54ED1"/>
    <w:multiLevelType w:val="hybridMultilevel"/>
    <w:tmpl w:val="7E7CD93C"/>
    <w:lvl w:ilvl="0" w:tplc="B8C2A368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42436F"/>
    <w:multiLevelType w:val="hybridMultilevel"/>
    <w:tmpl w:val="545CD174"/>
    <w:lvl w:ilvl="0" w:tplc="6CF8FACA">
      <w:numFmt w:val="bullet"/>
      <w:lvlText w:val="*"/>
      <w:lvlJc w:val="left"/>
      <w:pPr>
        <w:ind w:left="10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24726"/>
    <w:multiLevelType w:val="hybridMultilevel"/>
    <w:tmpl w:val="6C022B80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A21"/>
    <w:multiLevelType w:val="hybridMultilevel"/>
    <w:tmpl w:val="765E56C0"/>
    <w:lvl w:ilvl="0" w:tplc="27C866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E16FD"/>
    <w:multiLevelType w:val="hybridMultilevel"/>
    <w:tmpl w:val="794CF22C"/>
    <w:lvl w:ilvl="0" w:tplc="940C3C1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7E06"/>
    <w:multiLevelType w:val="hybridMultilevel"/>
    <w:tmpl w:val="81D06992"/>
    <w:lvl w:ilvl="0" w:tplc="EEBAF856"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521EAB"/>
    <w:multiLevelType w:val="hybridMultilevel"/>
    <w:tmpl w:val="B7467012"/>
    <w:lvl w:ilvl="0" w:tplc="DAD84C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AE62AC8"/>
    <w:multiLevelType w:val="hybridMultilevel"/>
    <w:tmpl w:val="40741D6C"/>
    <w:lvl w:ilvl="0" w:tplc="05BA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A3370"/>
    <w:multiLevelType w:val="hybridMultilevel"/>
    <w:tmpl w:val="24E25E04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D27A5"/>
    <w:multiLevelType w:val="hybridMultilevel"/>
    <w:tmpl w:val="0122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1877"/>
    <w:multiLevelType w:val="hybridMultilevel"/>
    <w:tmpl w:val="5E425E5C"/>
    <w:lvl w:ilvl="0" w:tplc="44C218F8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6C3B02"/>
    <w:multiLevelType w:val="hybridMultilevel"/>
    <w:tmpl w:val="AC70CDB0"/>
    <w:lvl w:ilvl="0" w:tplc="DA8CD8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CFF3B7E"/>
    <w:multiLevelType w:val="hybridMultilevel"/>
    <w:tmpl w:val="8A0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6E8"/>
    <w:rsid w:val="0000790D"/>
    <w:rsid w:val="000D156A"/>
    <w:rsid w:val="0014285F"/>
    <w:rsid w:val="001C3274"/>
    <w:rsid w:val="00203242"/>
    <w:rsid w:val="002131AB"/>
    <w:rsid w:val="00232971"/>
    <w:rsid w:val="00263734"/>
    <w:rsid w:val="002D57CF"/>
    <w:rsid w:val="003059BF"/>
    <w:rsid w:val="00323752"/>
    <w:rsid w:val="003C14B4"/>
    <w:rsid w:val="0042184A"/>
    <w:rsid w:val="004241D9"/>
    <w:rsid w:val="00441AB4"/>
    <w:rsid w:val="00454FC9"/>
    <w:rsid w:val="005338DD"/>
    <w:rsid w:val="005536E8"/>
    <w:rsid w:val="00595F19"/>
    <w:rsid w:val="006E47C1"/>
    <w:rsid w:val="007131F2"/>
    <w:rsid w:val="007A6260"/>
    <w:rsid w:val="00802DBA"/>
    <w:rsid w:val="00884942"/>
    <w:rsid w:val="00892A05"/>
    <w:rsid w:val="008D6EA3"/>
    <w:rsid w:val="00907DF6"/>
    <w:rsid w:val="00943192"/>
    <w:rsid w:val="009449DC"/>
    <w:rsid w:val="00962233"/>
    <w:rsid w:val="009B084A"/>
    <w:rsid w:val="009B46E6"/>
    <w:rsid w:val="009C1208"/>
    <w:rsid w:val="009E2A41"/>
    <w:rsid w:val="00A61E4A"/>
    <w:rsid w:val="00A91524"/>
    <w:rsid w:val="00AC255A"/>
    <w:rsid w:val="00AF205C"/>
    <w:rsid w:val="00B253B9"/>
    <w:rsid w:val="00C3161A"/>
    <w:rsid w:val="00C54248"/>
    <w:rsid w:val="00C97E06"/>
    <w:rsid w:val="00D73E5B"/>
    <w:rsid w:val="00DB1BBC"/>
    <w:rsid w:val="00DE0828"/>
    <w:rsid w:val="00E1590A"/>
    <w:rsid w:val="00E26987"/>
    <w:rsid w:val="00E81B33"/>
    <w:rsid w:val="00EA5D75"/>
    <w:rsid w:val="00E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36E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6EA3"/>
    <w:pPr>
      <w:ind w:left="720"/>
      <w:contextualSpacing/>
    </w:pPr>
  </w:style>
  <w:style w:type="table" w:styleId="a6">
    <w:name w:val="Table Grid"/>
    <w:basedOn w:val="a1"/>
    <w:uiPriority w:val="59"/>
    <w:rsid w:val="00EE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317C-E70C-42E3-9CA7-C714BFFE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2015-05-15T06:18:00Z</cp:lastPrinted>
  <dcterms:created xsi:type="dcterms:W3CDTF">2015-04-24T03:33:00Z</dcterms:created>
  <dcterms:modified xsi:type="dcterms:W3CDTF">2016-05-24T08:26:00Z</dcterms:modified>
</cp:coreProperties>
</file>